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86022" w14:textId="77777777" w:rsidR="00AD0976" w:rsidRDefault="000762C8">
      <w:pPr>
        <w:spacing w:line="259" w:lineRule="auto"/>
        <w:ind w:left="16" w:right="2"/>
        <w:jc w:val="center"/>
      </w:pPr>
      <w:r>
        <w:rPr>
          <w:b/>
        </w:rPr>
        <w:t>GUIDELINES FOR TYCA-SOUTHEAST STATE REPRESENTATIVES</w:t>
      </w:r>
      <w:r>
        <w:t xml:space="preserve"> </w:t>
      </w:r>
    </w:p>
    <w:p w14:paraId="216CF1AA" w14:textId="77777777" w:rsidR="00AD0976" w:rsidRDefault="000762C8">
      <w:pPr>
        <w:spacing w:line="259" w:lineRule="auto"/>
        <w:ind w:left="0" w:firstLine="0"/>
      </w:pPr>
      <w:r>
        <w:t xml:space="preserve"> </w:t>
      </w:r>
    </w:p>
    <w:p w14:paraId="6B7FBD27" w14:textId="77777777" w:rsidR="00AD0976" w:rsidRDefault="000762C8">
      <w:pPr>
        <w:spacing w:line="259" w:lineRule="auto"/>
        <w:ind w:left="0" w:firstLine="0"/>
      </w:pPr>
      <w:r>
        <w:t xml:space="preserve"> </w:t>
      </w:r>
    </w:p>
    <w:p w14:paraId="1E887C6D" w14:textId="2CF79568" w:rsidR="00AD0976" w:rsidRDefault="000762C8">
      <w:r>
        <w:t>TYCA-Southeast State Representatives, selected by a vote of the home state members to serve a three</w:t>
      </w:r>
      <w:r w:rsidR="00E917B0">
        <w:t>-</w:t>
      </w:r>
      <w:r>
        <w:t xml:space="preserve"> year term with the ability to serve a second term, have the following responsibilities: </w:t>
      </w:r>
    </w:p>
    <w:p w14:paraId="751A33CB" w14:textId="77777777" w:rsidR="00AD0976" w:rsidRDefault="000762C8">
      <w:pPr>
        <w:spacing w:line="259" w:lineRule="auto"/>
        <w:ind w:left="0" w:firstLine="0"/>
      </w:pPr>
      <w:r>
        <w:t xml:space="preserve"> </w:t>
      </w:r>
    </w:p>
    <w:p w14:paraId="0941D68E" w14:textId="77777777" w:rsidR="00AD0976" w:rsidRDefault="000762C8">
      <w:pPr>
        <w:spacing w:line="259" w:lineRule="auto"/>
        <w:ind w:left="-5"/>
      </w:pPr>
      <w:r>
        <w:rPr>
          <w:u w:val="single" w:color="000000"/>
        </w:rPr>
        <w:t>WORK WITH THE MEMBERSHIP CHAIR TO</w:t>
      </w:r>
      <w:r>
        <w:t xml:space="preserve">: </w:t>
      </w:r>
    </w:p>
    <w:p w14:paraId="3DD0B6F7" w14:textId="77777777" w:rsidR="00AD0976" w:rsidRDefault="000762C8">
      <w:pPr>
        <w:spacing w:line="259" w:lineRule="auto"/>
        <w:ind w:left="0" w:firstLine="0"/>
      </w:pPr>
      <w:r>
        <w:t xml:space="preserve"> </w:t>
      </w:r>
    </w:p>
    <w:p w14:paraId="0B07F01C" w14:textId="77777777" w:rsidR="00AD0976" w:rsidRDefault="000762C8">
      <w:pPr>
        <w:numPr>
          <w:ilvl w:val="0"/>
          <w:numId w:val="1"/>
        </w:numPr>
        <w:ind w:hanging="720"/>
      </w:pPr>
      <w:r>
        <w:t xml:space="preserve">Maintain complete, accurate, and easily accessed records of state membership; </w:t>
      </w:r>
    </w:p>
    <w:p w14:paraId="4A93157F" w14:textId="77777777" w:rsidR="00AD0976" w:rsidRDefault="000762C8">
      <w:pPr>
        <w:spacing w:line="259" w:lineRule="auto"/>
        <w:ind w:left="720" w:firstLine="0"/>
      </w:pPr>
      <w:r>
        <w:t xml:space="preserve"> </w:t>
      </w:r>
    </w:p>
    <w:p w14:paraId="07AC933D" w14:textId="43C0A41B" w:rsidR="00AD0976" w:rsidRDefault="000762C8">
      <w:pPr>
        <w:numPr>
          <w:ilvl w:val="0"/>
          <w:numId w:val="1"/>
        </w:numPr>
        <w:ind w:hanging="720"/>
      </w:pPr>
      <w:r>
        <w:t xml:space="preserve">Maintain and </w:t>
      </w:r>
      <w:r w:rsidR="00253584">
        <w:t>recruit T</w:t>
      </w:r>
      <w:r>
        <w:t xml:space="preserve">YCA-Southeast memberships within the state served by the State Representative; </w:t>
      </w:r>
    </w:p>
    <w:p w14:paraId="5AA3A7D2" w14:textId="77777777" w:rsidR="00052B7E" w:rsidRDefault="00052B7E" w:rsidP="00052B7E">
      <w:pPr>
        <w:ind w:left="705" w:firstLine="0"/>
      </w:pPr>
    </w:p>
    <w:p w14:paraId="0CF54DCE" w14:textId="794CE0B3" w:rsidR="00052B7E" w:rsidRPr="00E917B0" w:rsidRDefault="00052B7E" w:rsidP="00052B7E">
      <w:pPr>
        <w:rPr>
          <w:color w:val="auto"/>
          <w:u w:val="single"/>
        </w:rPr>
      </w:pPr>
      <w:r w:rsidRPr="00E917B0">
        <w:rPr>
          <w:color w:val="auto"/>
          <w:u w:val="single"/>
        </w:rPr>
        <w:t>WORK WITH THE AWARDS CHAIR TO:</w:t>
      </w:r>
    </w:p>
    <w:p w14:paraId="0299466F" w14:textId="77777777" w:rsidR="00AD0976" w:rsidRPr="00E917B0" w:rsidRDefault="000762C8">
      <w:pPr>
        <w:spacing w:line="259" w:lineRule="auto"/>
        <w:ind w:left="720" w:firstLine="0"/>
        <w:rPr>
          <w:color w:val="auto"/>
        </w:rPr>
      </w:pPr>
      <w:r w:rsidRPr="00E917B0">
        <w:rPr>
          <w:color w:val="auto"/>
        </w:rPr>
        <w:t xml:space="preserve"> </w:t>
      </w:r>
    </w:p>
    <w:p w14:paraId="4D2FB770" w14:textId="2CA8D20D" w:rsidR="00AD0976" w:rsidRPr="00E917B0" w:rsidRDefault="000762C8">
      <w:pPr>
        <w:numPr>
          <w:ilvl w:val="0"/>
          <w:numId w:val="1"/>
        </w:numPr>
        <w:ind w:hanging="720"/>
        <w:rPr>
          <w:color w:val="auto"/>
        </w:rPr>
      </w:pPr>
      <w:r>
        <w:t>Select annual recipient of the TYCA-Southeast Cowan Award for Excellence in the Teaching of English</w:t>
      </w:r>
      <w:r w:rsidR="00052B7E">
        <w:t xml:space="preserve"> </w:t>
      </w:r>
      <w:r w:rsidR="00052B7E" w:rsidRPr="00E917B0">
        <w:rPr>
          <w:color w:val="auto"/>
        </w:rPr>
        <w:t>and the Bill Doster Distinguished Service Award;</w:t>
      </w:r>
    </w:p>
    <w:p w14:paraId="3A9D167C" w14:textId="536A187A" w:rsidR="00AD0976" w:rsidRDefault="00AD0976">
      <w:pPr>
        <w:spacing w:line="259" w:lineRule="auto"/>
        <w:ind w:left="0" w:firstLine="0"/>
      </w:pPr>
    </w:p>
    <w:p w14:paraId="377478E0" w14:textId="77777777" w:rsidR="00AD0976" w:rsidRDefault="000762C8">
      <w:pPr>
        <w:spacing w:line="259" w:lineRule="auto"/>
        <w:ind w:left="-5"/>
      </w:pPr>
      <w:r>
        <w:rPr>
          <w:u w:val="single" w:color="000000"/>
        </w:rPr>
        <w:t>WORK WITH THE ENTIRE REGIONAL EXECUTIVE COMMITTEE TO</w:t>
      </w:r>
      <w:r>
        <w:t xml:space="preserve">: </w:t>
      </w:r>
    </w:p>
    <w:p w14:paraId="0A4DFD73" w14:textId="77777777" w:rsidR="00AD0976" w:rsidRDefault="000762C8">
      <w:pPr>
        <w:spacing w:line="259" w:lineRule="auto"/>
        <w:ind w:left="0" w:firstLine="0"/>
      </w:pPr>
      <w:r>
        <w:t xml:space="preserve"> </w:t>
      </w:r>
    </w:p>
    <w:p w14:paraId="6D00D09C" w14:textId="77777777" w:rsidR="00AD0976" w:rsidRDefault="000762C8">
      <w:pPr>
        <w:numPr>
          <w:ilvl w:val="0"/>
          <w:numId w:val="1"/>
        </w:numPr>
        <w:ind w:hanging="720"/>
      </w:pPr>
      <w:r>
        <w:t xml:space="preserve">Ensure wise decision-making beneficial to the membership at large. </w:t>
      </w:r>
    </w:p>
    <w:p w14:paraId="534FD47A" w14:textId="77777777" w:rsidR="00AD0976" w:rsidRDefault="000762C8">
      <w:pPr>
        <w:spacing w:line="259" w:lineRule="auto"/>
        <w:ind w:left="0" w:firstLine="0"/>
      </w:pPr>
      <w:r>
        <w:t xml:space="preserve"> </w:t>
      </w:r>
    </w:p>
    <w:p w14:paraId="38972410" w14:textId="77777777" w:rsidR="00AD0976" w:rsidRDefault="000762C8">
      <w:r>
        <w:t xml:space="preserve">To this end, the State Rep will: </w:t>
      </w:r>
    </w:p>
    <w:p w14:paraId="194F4831" w14:textId="77777777" w:rsidR="00AD0976" w:rsidRDefault="000762C8">
      <w:pPr>
        <w:spacing w:line="259" w:lineRule="auto"/>
        <w:ind w:left="0" w:firstLine="0"/>
      </w:pPr>
      <w:r>
        <w:t xml:space="preserve"> </w:t>
      </w:r>
    </w:p>
    <w:p w14:paraId="11913321" w14:textId="77777777" w:rsidR="00AD0976" w:rsidRDefault="000762C8">
      <w:pPr>
        <w:numPr>
          <w:ilvl w:val="0"/>
          <w:numId w:val="2"/>
        </w:numPr>
        <w:ind w:hanging="720"/>
      </w:pPr>
      <w:r>
        <w:t xml:space="preserve">Maintain a current listing of all two-year colleges within the state; </w:t>
      </w:r>
    </w:p>
    <w:p w14:paraId="0A633CBA" w14:textId="77777777" w:rsidR="00AD0976" w:rsidRDefault="000762C8">
      <w:pPr>
        <w:spacing w:line="259" w:lineRule="auto"/>
        <w:ind w:left="0" w:firstLine="0"/>
      </w:pPr>
      <w:r>
        <w:t xml:space="preserve"> </w:t>
      </w:r>
    </w:p>
    <w:p w14:paraId="1C1D66D7" w14:textId="77777777" w:rsidR="00AD0976" w:rsidRDefault="000762C8">
      <w:pPr>
        <w:numPr>
          <w:ilvl w:val="0"/>
          <w:numId w:val="2"/>
        </w:numPr>
        <w:ind w:hanging="720"/>
      </w:pPr>
      <w:r>
        <w:t xml:space="preserve">Maintain an easily accessed file of TYCA-Southeast memberships within the state for the current year and at least two years prior to current year; </w:t>
      </w:r>
    </w:p>
    <w:p w14:paraId="2EFF1395" w14:textId="77777777" w:rsidR="00AD0976" w:rsidRDefault="000762C8">
      <w:pPr>
        <w:spacing w:line="259" w:lineRule="auto"/>
        <w:ind w:left="720" w:firstLine="0"/>
      </w:pPr>
      <w:r>
        <w:t xml:space="preserve"> </w:t>
      </w:r>
    </w:p>
    <w:p w14:paraId="48A85695" w14:textId="77777777" w:rsidR="00BC0252" w:rsidRDefault="000762C8">
      <w:pPr>
        <w:numPr>
          <w:ilvl w:val="0"/>
          <w:numId w:val="2"/>
        </w:numPr>
        <w:ind w:hanging="720"/>
      </w:pPr>
      <w:r>
        <w:t>Develop a list (including address information) of potential TYCA-Southeast members from a variety of sources, possibly including:</w:t>
      </w:r>
    </w:p>
    <w:p w14:paraId="0A9F0DEE" w14:textId="40BDB3D2" w:rsidR="00AD0976" w:rsidRDefault="000762C8" w:rsidP="00BC0252">
      <w:pPr>
        <w:ind w:left="1425" w:firstLine="0"/>
      </w:pPr>
      <w:r>
        <w:t xml:space="preserve"> 1) </w:t>
      </w:r>
      <w:r>
        <w:tab/>
        <w:t xml:space="preserve">Membership files from related state organizations; </w:t>
      </w:r>
    </w:p>
    <w:p w14:paraId="12E60BED" w14:textId="77777777" w:rsidR="00AD0976" w:rsidRDefault="000762C8">
      <w:pPr>
        <w:numPr>
          <w:ilvl w:val="1"/>
          <w:numId w:val="2"/>
        </w:numPr>
        <w:ind w:hanging="721"/>
      </w:pPr>
      <w:r>
        <w:t xml:space="preserve">English faculty listings for each college in the state; </w:t>
      </w:r>
    </w:p>
    <w:p w14:paraId="1E6439DF" w14:textId="77777777" w:rsidR="00AD0976" w:rsidRDefault="000762C8">
      <w:pPr>
        <w:numPr>
          <w:ilvl w:val="1"/>
          <w:numId w:val="2"/>
        </w:numPr>
        <w:ind w:hanging="721"/>
      </w:pPr>
      <w:r>
        <w:t xml:space="preserve">Participants at state professional conferences; </w:t>
      </w:r>
    </w:p>
    <w:p w14:paraId="060CF163" w14:textId="77777777" w:rsidR="00AD0976" w:rsidRDefault="000762C8">
      <w:pPr>
        <w:numPr>
          <w:ilvl w:val="1"/>
          <w:numId w:val="2"/>
        </w:numPr>
        <w:ind w:hanging="721"/>
      </w:pPr>
      <w:r>
        <w:t xml:space="preserve">Direct personal contacts; </w:t>
      </w:r>
    </w:p>
    <w:p w14:paraId="3995207B" w14:textId="77777777" w:rsidR="00AD0976" w:rsidRDefault="000762C8">
      <w:pPr>
        <w:numPr>
          <w:ilvl w:val="1"/>
          <w:numId w:val="2"/>
        </w:numPr>
        <w:ind w:hanging="721"/>
      </w:pPr>
      <w:r>
        <w:t xml:space="preserve">Graduate student listings from state universities; </w:t>
      </w:r>
    </w:p>
    <w:p w14:paraId="290BED65" w14:textId="77777777" w:rsidR="00AD0976" w:rsidRDefault="000762C8">
      <w:pPr>
        <w:spacing w:line="259" w:lineRule="auto"/>
        <w:ind w:left="0" w:firstLine="0"/>
      </w:pPr>
      <w:r>
        <w:t xml:space="preserve"> </w:t>
      </w:r>
    </w:p>
    <w:p w14:paraId="499F05F2" w14:textId="77777777" w:rsidR="00AD0976" w:rsidRDefault="000762C8">
      <w:pPr>
        <w:numPr>
          <w:ilvl w:val="0"/>
          <w:numId w:val="2"/>
        </w:numPr>
        <w:ind w:hanging="720"/>
      </w:pPr>
      <w:r>
        <w:t xml:space="preserve">Maintain a file of all membership solicitation letters, cards, flyers, etc., mailed by current Rep. </w:t>
      </w:r>
    </w:p>
    <w:p w14:paraId="74B3EEFA" w14:textId="77777777" w:rsidR="00AD0976" w:rsidRDefault="000762C8">
      <w:pPr>
        <w:spacing w:line="259" w:lineRule="auto"/>
        <w:ind w:left="0" w:firstLine="0"/>
      </w:pPr>
      <w:r>
        <w:t xml:space="preserve"> </w:t>
      </w:r>
      <w:r>
        <w:tab/>
        <w:t xml:space="preserve"> </w:t>
      </w:r>
    </w:p>
    <w:p w14:paraId="3DFFB7A2" w14:textId="77777777" w:rsidR="00F61614" w:rsidRDefault="00F61614">
      <w:pPr>
        <w:spacing w:line="259" w:lineRule="auto"/>
        <w:ind w:left="16"/>
        <w:jc w:val="center"/>
        <w:rPr>
          <w:b/>
        </w:rPr>
      </w:pPr>
    </w:p>
    <w:p w14:paraId="78D3032A" w14:textId="77777777" w:rsidR="00F61614" w:rsidRDefault="00F61614">
      <w:pPr>
        <w:spacing w:line="259" w:lineRule="auto"/>
        <w:ind w:left="16"/>
        <w:jc w:val="center"/>
        <w:rPr>
          <w:b/>
        </w:rPr>
      </w:pPr>
    </w:p>
    <w:p w14:paraId="2EBD41EE" w14:textId="77777777" w:rsidR="00F61614" w:rsidRDefault="00F61614">
      <w:pPr>
        <w:spacing w:line="259" w:lineRule="auto"/>
        <w:ind w:left="16"/>
        <w:jc w:val="center"/>
        <w:rPr>
          <w:b/>
        </w:rPr>
      </w:pPr>
    </w:p>
    <w:p w14:paraId="35E3D366" w14:textId="522D4BAE" w:rsidR="00AD0976" w:rsidRDefault="000762C8">
      <w:pPr>
        <w:spacing w:line="259" w:lineRule="auto"/>
        <w:ind w:left="16"/>
        <w:jc w:val="center"/>
      </w:pPr>
      <w:r>
        <w:rPr>
          <w:b/>
        </w:rPr>
        <w:lastRenderedPageBreak/>
        <w:t xml:space="preserve">TIMELINE FOR TYCA-SOUTHEAST STATE REPRESENTATIVES </w:t>
      </w:r>
    </w:p>
    <w:p w14:paraId="0031BD29" w14:textId="77777777" w:rsidR="00AD0976" w:rsidRDefault="000762C8">
      <w:pPr>
        <w:spacing w:line="259" w:lineRule="auto"/>
        <w:ind w:left="70" w:firstLine="0"/>
        <w:jc w:val="center"/>
      </w:pPr>
      <w:r>
        <w:rPr>
          <w:b/>
        </w:rPr>
        <w:t xml:space="preserve"> </w:t>
      </w:r>
    </w:p>
    <w:p w14:paraId="2FF2E0F9" w14:textId="77777777" w:rsidR="00AD0976" w:rsidRDefault="000762C8">
      <w:pPr>
        <w:spacing w:line="259" w:lineRule="auto"/>
        <w:ind w:left="-5"/>
      </w:pPr>
      <w:r>
        <w:rPr>
          <w:u w:val="single" w:color="000000"/>
        </w:rPr>
        <w:t>JANUARY</w:t>
      </w:r>
      <w:r>
        <w:t xml:space="preserve"> </w:t>
      </w:r>
    </w:p>
    <w:p w14:paraId="13AD7026" w14:textId="77777777" w:rsidR="00AD0976" w:rsidRDefault="000762C8">
      <w:pPr>
        <w:spacing w:line="259" w:lineRule="auto"/>
        <w:ind w:left="0" w:firstLine="0"/>
      </w:pPr>
      <w:r>
        <w:t xml:space="preserve"> </w:t>
      </w:r>
    </w:p>
    <w:p w14:paraId="7FB4246A" w14:textId="4811A5AF" w:rsidR="00AD0976" w:rsidRDefault="000762C8">
      <w:pPr>
        <w:tabs>
          <w:tab w:val="center" w:pos="2581"/>
        </w:tabs>
        <w:ind w:left="0" w:firstLine="0"/>
      </w:pPr>
      <w:r>
        <w:t xml:space="preserve"> </w:t>
      </w:r>
      <w:r>
        <w:tab/>
      </w:r>
      <w:r w:rsidR="00253584">
        <w:t>Recruit</w:t>
      </w:r>
      <w:r>
        <w:t xml:space="preserve"> new members. </w:t>
      </w:r>
    </w:p>
    <w:p w14:paraId="3CE5E2B4" w14:textId="77777777" w:rsidR="00AD0976" w:rsidRDefault="000762C8">
      <w:pPr>
        <w:spacing w:line="259" w:lineRule="auto"/>
        <w:ind w:left="0" w:firstLine="0"/>
      </w:pPr>
      <w:r>
        <w:t xml:space="preserve"> </w:t>
      </w:r>
    </w:p>
    <w:p w14:paraId="5A36F851" w14:textId="77777777" w:rsidR="00AD0976" w:rsidRDefault="000762C8">
      <w:pPr>
        <w:pStyle w:val="Heading1"/>
        <w:ind w:left="-5"/>
      </w:pPr>
      <w:r>
        <w:t>FEBRUARY</w:t>
      </w:r>
      <w:r>
        <w:rPr>
          <w:u w:val="none"/>
        </w:rPr>
        <w:t xml:space="preserve"> </w:t>
      </w:r>
    </w:p>
    <w:p w14:paraId="09E12EF8" w14:textId="77777777" w:rsidR="00AD0976" w:rsidRDefault="000762C8">
      <w:pPr>
        <w:spacing w:line="259" w:lineRule="auto"/>
        <w:ind w:left="0" w:firstLine="0"/>
      </w:pPr>
      <w:r>
        <w:t xml:space="preserve"> </w:t>
      </w:r>
    </w:p>
    <w:p w14:paraId="1ED39705" w14:textId="0EE3AD8F" w:rsidR="00AD0976" w:rsidRDefault="000762C8">
      <w:pPr>
        <w:numPr>
          <w:ilvl w:val="0"/>
          <w:numId w:val="3"/>
        </w:numPr>
        <w:ind w:hanging="314"/>
      </w:pPr>
      <w:r>
        <w:t xml:space="preserve">Continue new member </w:t>
      </w:r>
      <w:r w:rsidR="00253584">
        <w:t>recruitment</w:t>
      </w:r>
      <w:r>
        <w:t xml:space="preserve"> efforts. </w:t>
      </w:r>
    </w:p>
    <w:p w14:paraId="079639DF" w14:textId="791F7759" w:rsidR="00AD0976" w:rsidRDefault="000762C8" w:rsidP="00E917B0">
      <w:pPr>
        <w:spacing w:line="259" w:lineRule="auto"/>
        <w:ind w:left="1019" w:firstLine="0"/>
      </w:pPr>
      <w:r>
        <w:t xml:space="preserve">Attend the annual </w:t>
      </w:r>
      <w:r w:rsidR="00BC0252">
        <w:t>conference</w:t>
      </w:r>
      <w:r>
        <w:t xml:space="preserve"> of TYCA-Southeast and participate fully in all business meetings: </w:t>
      </w:r>
    </w:p>
    <w:p w14:paraId="2936E7DF" w14:textId="77777777" w:rsidR="00AD0976" w:rsidRDefault="000762C8">
      <w:pPr>
        <w:spacing w:line="259" w:lineRule="auto"/>
        <w:ind w:left="720" w:firstLine="0"/>
      </w:pPr>
      <w:r>
        <w:t xml:space="preserve"> </w:t>
      </w:r>
    </w:p>
    <w:p w14:paraId="3A6A10E8" w14:textId="77953D3C" w:rsidR="00AD0976" w:rsidRDefault="000762C8">
      <w:pPr>
        <w:numPr>
          <w:ilvl w:val="0"/>
          <w:numId w:val="4"/>
        </w:numPr>
        <w:ind w:hanging="360"/>
      </w:pPr>
      <w:r>
        <w:t>Pre-co</w:t>
      </w:r>
      <w:r w:rsidR="00BC0252">
        <w:t>nference</w:t>
      </w:r>
      <w:r>
        <w:t xml:space="preserve"> meeting; </w:t>
      </w:r>
    </w:p>
    <w:p w14:paraId="00006978" w14:textId="71ED79B0" w:rsidR="00AD0976" w:rsidRDefault="000762C8">
      <w:pPr>
        <w:spacing w:line="259" w:lineRule="auto"/>
        <w:ind w:left="0" w:firstLine="0"/>
      </w:pPr>
      <w:r>
        <w:t xml:space="preserve"> </w:t>
      </w:r>
    </w:p>
    <w:p w14:paraId="2ADAD4BF" w14:textId="77777777" w:rsidR="00AD0976" w:rsidRDefault="000762C8">
      <w:pPr>
        <w:numPr>
          <w:ilvl w:val="0"/>
          <w:numId w:val="4"/>
        </w:numPr>
        <w:ind w:hanging="360"/>
      </w:pPr>
      <w:r>
        <w:t xml:space="preserve">REC business meeting; </w:t>
      </w:r>
    </w:p>
    <w:p w14:paraId="2820670D" w14:textId="77777777" w:rsidR="00AD0976" w:rsidRDefault="000762C8">
      <w:pPr>
        <w:spacing w:line="259" w:lineRule="auto"/>
        <w:ind w:left="0" w:firstLine="0"/>
      </w:pPr>
      <w:r>
        <w:t xml:space="preserve"> </w:t>
      </w:r>
    </w:p>
    <w:p w14:paraId="7E1E1FCE" w14:textId="77777777" w:rsidR="00AD0976" w:rsidRDefault="000762C8">
      <w:pPr>
        <w:numPr>
          <w:ilvl w:val="0"/>
          <w:numId w:val="4"/>
        </w:numPr>
        <w:ind w:hanging="360"/>
      </w:pPr>
      <w:r>
        <w:t xml:space="preserve">General membership meeting. </w:t>
      </w:r>
    </w:p>
    <w:p w14:paraId="64B729FB" w14:textId="77777777" w:rsidR="00AD0976" w:rsidRDefault="000762C8">
      <w:pPr>
        <w:spacing w:line="259" w:lineRule="auto"/>
        <w:ind w:left="0" w:firstLine="0"/>
      </w:pPr>
      <w:r>
        <w:t xml:space="preserve"> </w:t>
      </w:r>
    </w:p>
    <w:p w14:paraId="61D25DAB" w14:textId="77777777" w:rsidR="00AD0976" w:rsidRDefault="000762C8">
      <w:pPr>
        <w:pStyle w:val="Heading1"/>
        <w:ind w:left="-5"/>
      </w:pPr>
      <w:r>
        <w:t>MARCH</w:t>
      </w:r>
      <w:r>
        <w:rPr>
          <w:u w:val="none"/>
        </w:rPr>
        <w:t xml:space="preserve"> </w:t>
      </w:r>
    </w:p>
    <w:p w14:paraId="5E606101" w14:textId="77777777" w:rsidR="00AD0976" w:rsidRDefault="000762C8">
      <w:pPr>
        <w:spacing w:line="259" w:lineRule="auto"/>
        <w:ind w:left="0" w:firstLine="0"/>
      </w:pPr>
      <w:r>
        <w:t xml:space="preserve"> </w:t>
      </w:r>
    </w:p>
    <w:p w14:paraId="3276552E" w14:textId="5D134326" w:rsidR="00AD0976" w:rsidRDefault="000762C8">
      <w:pPr>
        <w:ind w:left="715"/>
      </w:pPr>
      <w:r>
        <w:t xml:space="preserve">Ensure that a newly appointed State Rep receives copies of complete membership files enumerated in </w:t>
      </w:r>
      <w:r w:rsidR="00C12B3F">
        <w:t xml:space="preserve">IV. </w:t>
      </w:r>
      <w:r>
        <w:t xml:space="preserve">A-D of Guidelines. </w:t>
      </w:r>
    </w:p>
    <w:p w14:paraId="00AE9C2F" w14:textId="77777777" w:rsidR="00AD0976" w:rsidRDefault="000762C8">
      <w:pPr>
        <w:spacing w:line="259" w:lineRule="auto"/>
        <w:ind w:left="720" w:firstLine="0"/>
      </w:pPr>
      <w:r>
        <w:t xml:space="preserve"> </w:t>
      </w:r>
    </w:p>
    <w:p w14:paraId="45AA5BB7" w14:textId="04A78600" w:rsidR="00AD0976" w:rsidRDefault="000762C8">
      <w:pPr>
        <w:ind w:left="715"/>
      </w:pPr>
      <w:r>
        <w:t xml:space="preserve">***If </w:t>
      </w:r>
      <w:r>
        <w:rPr>
          <w:b/>
        </w:rPr>
        <w:t>outgoing</w:t>
      </w:r>
      <w:r>
        <w:t xml:space="preserve"> State Rep, within one month of completion of service, send to TYCA</w:t>
      </w:r>
      <w:r w:rsidR="00B87FE6">
        <w:t>-</w:t>
      </w:r>
      <w:r>
        <w:t xml:space="preserve">Southeast Membership Chair written verification that responsibilities in </w:t>
      </w:r>
      <w:r w:rsidR="00C12B3F">
        <w:t xml:space="preserve">IV. </w:t>
      </w:r>
      <w:r>
        <w:t xml:space="preserve">A-D Guidelines have been completed. </w:t>
      </w:r>
    </w:p>
    <w:p w14:paraId="338D4E81" w14:textId="77777777" w:rsidR="00AD0976" w:rsidRDefault="000762C8">
      <w:pPr>
        <w:spacing w:line="259" w:lineRule="auto"/>
        <w:ind w:left="0" w:firstLine="0"/>
      </w:pPr>
      <w:r>
        <w:t xml:space="preserve"> </w:t>
      </w:r>
    </w:p>
    <w:p w14:paraId="4F0973B1" w14:textId="77777777" w:rsidR="00AD0976" w:rsidRDefault="000762C8">
      <w:pPr>
        <w:pStyle w:val="Heading1"/>
        <w:ind w:left="-5"/>
      </w:pPr>
      <w:r>
        <w:t>APRIL</w:t>
      </w:r>
      <w:r>
        <w:rPr>
          <w:u w:val="none"/>
        </w:rPr>
        <w:t xml:space="preserve"> </w:t>
      </w:r>
    </w:p>
    <w:p w14:paraId="38A83C6C" w14:textId="77777777" w:rsidR="00AD0976" w:rsidRDefault="000762C8">
      <w:pPr>
        <w:spacing w:line="259" w:lineRule="auto"/>
        <w:ind w:left="0" w:firstLine="0"/>
      </w:pPr>
      <w:r>
        <w:t xml:space="preserve"> </w:t>
      </w:r>
      <w:r>
        <w:tab/>
        <w:t xml:space="preserve"> </w:t>
      </w:r>
    </w:p>
    <w:p w14:paraId="2922BD06" w14:textId="77777777" w:rsidR="00AD0976" w:rsidRDefault="000762C8">
      <w:pPr>
        <w:ind w:left="715"/>
      </w:pPr>
      <w:r>
        <w:t xml:space="preserve">If </w:t>
      </w:r>
      <w:r>
        <w:rPr>
          <w:b/>
        </w:rPr>
        <w:t>newly appointed</w:t>
      </w:r>
      <w:r>
        <w:t xml:space="preserve"> State Rep, within one month of appointment send written verification to TYCA-Southeast Membership Chair that complete files have been received and that work has begun to update list of potential members.</w:t>
      </w:r>
      <w:r>
        <w:rPr>
          <w:b/>
        </w:rPr>
        <w:t xml:space="preserve"> </w:t>
      </w:r>
    </w:p>
    <w:p w14:paraId="34BA5517" w14:textId="77777777" w:rsidR="00AD0976" w:rsidRDefault="000762C8">
      <w:pPr>
        <w:spacing w:line="259" w:lineRule="auto"/>
        <w:ind w:left="0" w:firstLine="0"/>
      </w:pPr>
      <w:r>
        <w:t xml:space="preserve"> </w:t>
      </w:r>
    </w:p>
    <w:p w14:paraId="6B5F18E3" w14:textId="77777777" w:rsidR="00AD0976" w:rsidRDefault="000762C8">
      <w:pPr>
        <w:spacing w:line="259" w:lineRule="auto"/>
        <w:ind w:left="0" w:firstLine="0"/>
      </w:pPr>
      <w:r>
        <w:t xml:space="preserve"> </w:t>
      </w:r>
    </w:p>
    <w:p w14:paraId="3A4AABE2" w14:textId="77777777" w:rsidR="00AD0976" w:rsidRDefault="000762C8">
      <w:pPr>
        <w:pStyle w:val="Heading1"/>
        <w:ind w:left="-5"/>
      </w:pPr>
      <w:r>
        <w:t>APRIL – AUGUST</w:t>
      </w:r>
      <w:r>
        <w:rPr>
          <w:u w:val="none"/>
        </w:rPr>
        <w:t xml:space="preserve"> </w:t>
      </w:r>
    </w:p>
    <w:p w14:paraId="5DB0DAD6" w14:textId="77777777" w:rsidR="00AD0976" w:rsidRDefault="000762C8">
      <w:pPr>
        <w:spacing w:line="259" w:lineRule="auto"/>
        <w:ind w:left="0" w:firstLine="0"/>
      </w:pPr>
      <w:r>
        <w:t xml:space="preserve"> </w:t>
      </w:r>
    </w:p>
    <w:p w14:paraId="64C8267F" w14:textId="3E625870" w:rsidR="00AD0976" w:rsidRDefault="000762C8">
      <w:pPr>
        <w:ind w:left="715"/>
        <w:rPr>
          <w:color w:val="FF0000"/>
        </w:rPr>
      </w:pPr>
      <w:r>
        <w:t xml:space="preserve">Devote spring and summer membership efforts to securing the renewal of memberships from previous year’s members who have not yet renewed for the calendar year (this list to be provided by the Membership Chair). </w:t>
      </w:r>
    </w:p>
    <w:p w14:paraId="5C8A99D0" w14:textId="4C3B9DFF" w:rsidR="009E3FCD" w:rsidRDefault="009E3FCD">
      <w:pPr>
        <w:ind w:left="715"/>
        <w:rPr>
          <w:color w:val="FF0000"/>
        </w:rPr>
      </w:pPr>
    </w:p>
    <w:p w14:paraId="14ABAD80" w14:textId="687479A9" w:rsidR="009E3FCD" w:rsidRPr="00E917B0" w:rsidRDefault="009E3FCD" w:rsidP="009E3FCD">
      <w:pPr>
        <w:ind w:left="715"/>
        <w:rPr>
          <w:color w:val="auto"/>
        </w:rPr>
      </w:pPr>
      <w:r w:rsidRPr="00E917B0">
        <w:rPr>
          <w:color w:val="auto"/>
        </w:rPr>
        <w:t>Encourage the nomination of deserving faculty within the state for TYCA-Southeast Cowan Award consideration</w:t>
      </w:r>
      <w:r w:rsidR="00BC0252" w:rsidRPr="00E917B0">
        <w:rPr>
          <w:color w:val="auto"/>
        </w:rPr>
        <w:t xml:space="preserve"> and for the Doster Award.</w:t>
      </w:r>
    </w:p>
    <w:p w14:paraId="192BC159" w14:textId="77777777" w:rsidR="009E3FCD" w:rsidRPr="00E917B0" w:rsidRDefault="009E3FCD" w:rsidP="009E3FCD">
      <w:pPr>
        <w:spacing w:line="259" w:lineRule="auto"/>
        <w:ind w:left="720" w:firstLine="0"/>
        <w:rPr>
          <w:color w:val="auto"/>
        </w:rPr>
      </w:pPr>
      <w:r w:rsidRPr="00E917B0">
        <w:rPr>
          <w:color w:val="auto"/>
        </w:rPr>
        <w:t xml:space="preserve"> </w:t>
      </w:r>
    </w:p>
    <w:p w14:paraId="72B100D9" w14:textId="77777777" w:rsidR="00AD0976" w:rsidRDefault="000762C8">
      <w:pPr>
        <w:pStyle w:val="Heading1"/>
        <w:ind w:left="-5"/>
      </w:pPr>
      <w:r>
        <w:lastRenderedPageBreak/>
        <w:t>SEPTEMBER</w:t>
      </w:r>
      <w:r>
        <w:rPr>
          <w:u w:val="none"/>
        </w:rPr>
        <w:t xml:space="preserve"> </w:t>
      </w:r>
    </w:p>
    <w:p w14:paraId="0B7A7FA5" w14:textId="77777777" w:rsidR="00AD0976" w:rsidRDefault="000762C8">
      <w:pPr>
        <w:spacing w:line="259" w:lineRule="auto"/>
        <w:ind w:left="0" w:firstLine="0"/>
      </w:pPr>
      <w:r>
        <w:t xml:space="preserve"> </w:t>
      </w:r>
    </w:p>
    <w:p w14:paraId="757F8553" w14:textId="2861B41B" w:rsidR="00AD0976" w:rsidRDefault="000762C8">
      <w:pPr>
        <w:ind w:left="715"/>
      </w:pPr>
      <w:r>
        <w:t xml:space="preserve">If </w:t>
      </w:r>
      <w:r>
        <w:rPr>
          <w:b/>
        </w:rPr>
        <w:t>currently serving</w:t>
      </w:r>
      <w:r>
        <w:t xml:space="preserve"> State Rep, present to TYCA-Southeast Membership Chair by time of Fall Meeting and, again by February conference, a written itemized status report on all items in </w:t>
      </w:r>
      <w:r w:rsidR="009145D7">
        <w:t>I</w:t>
      </w:r>
      <w:r w:rsidR="00E917B0">
        <w:t>V</w:t>
      </w:r>
      <w:r w:rsidR="009145D7">
        <w:t xml:space="preserve">. </w:t>
      </w:r>
      <w:r>
        <w:t xml:space="preserve">A-D of Guidelines, provide electronic copies of the report to the Secretary and to the </w:t>
      </w:r>
      <w:r w:rsidRPr="00244717">
        <w:rPr>
          <w:i/>
          <w:iCs/>
        </w:rPr>
        <w:t xml:space="preserve">Journal </w:t>
      </w:r>
      <w:r>
        <w:t xml:space="preserve">Editor. </w:t>
      </w:r>
    </w:p>
    <w:p w14:paraId="5F211FA4" w14:textId="14C7B6CA" w:rsidR="00D17A8F" w:rsidRDefault="00D17A8F">
      <w:pPr>
        <w:ind w:left="715"/>
      </w:pPr>
    </w:p>
    <w:p w14:paraId="4CBC1F8D" w14:textId="6FBE2BB3" w:rsidR="00D17A8F" w:rsidRDefault="00D17A8F">
      <w:pPr>
        <w:ind w:left="715"/>
      </w:pPr>
      <w:r>
        <w:t xml:space="preserve">Attend </w:t>
      </w:r>
      <w:r w:rsidR="00FA118C">
        <w:t xml:space="preserve">State Rep </w:t>
      </w:r>
      <w:r>
        <w:t xml:space="preserve">meeting scheduled by the Membership </w:t>
      </w:r>
      <w:r w:rsidR="009145D7">
        <w:t>Chair:</w:t>
      </w:r>
    </w:p>
    <w:p w14:paraId="6D9F7766" w14:textId="20649FD9" w:rsidR="009145D7" w:rsidRDefault="009145D7">
      <w:pPr>
        <w:ind w:left="715"/>
      </w:pPr>
    </w:p>
    <w:p w14:paraId="0CAC08BB" w14:textId="77777777" w:rsidR="009145D7" w:rsidRPr="00C12B3F" w:rsidRDefault="009145D7" w:rsidP="009145D7">
      <w:pPr>
        <w:widowControl w:val="0"/>
        <w:autoSpaceDE w:val="0"/>
        <w:autoSpaceDN w:val="0"/>
        <w:adjustRightInd w:val="0"/>
        <w:spacing w:line="240" w:lineRule="auto"/>
        <w:ind w:left="1440" w:firstLine="720"/>
        <w:jc w:val="both"/>
        <w:rPr>
          <w:rFonts w:eastAsiaTheme="minorEastAsia"/>
          <w:color w:val="auto"/>
          <w:szCs w:val="24"/>
        </w:rPr>
      </w:pPr>
      <w:r w:rsidRPr="00C12B3F">
        <w:rPr>
          <w:rFonts w:eastAsiaTheme="minorEastAsia"/>
          <w:color w:val="auto"/>
          <w:szCs w:val="24"/>
        </w:rPr>
        <w:t>1.  Provide state membership lists.</w:t>
      </w:r>
    </w:p>
    <w:p w14:paraId="3ED79E6A" w14:textId="77777777" w:rsidR="009145D7" w:rsidRPr="00C12B3F" w:rsidRDefault="009145D7" w:rsidP="009145D7">
      <w:pPr>
        <w:widowControl w:val="0"/>
        <w:autoSpaceDE w:val="0"/>
        <w:autoSpaceDN w:val="0"/>
        <w:adjustRightInd w:val="0"/>
        <w:spacing w:line="240" w:lineRule="auto"/>
        <w:ind w:left="0" w:firstLine="0"/>
        <w:jc w:val="both"/>
        <w:rPr>
          <w:rFonts w:eastAsiaTheme="minorEastAsia"/>
          <w:color w:val="auto"/>
          <w:szCs w:val="24"/>
        </w:rPr>
      </w:pPr>
      <w:r w:rsidRPr="00C12B3F">
        <w:rPr>
          <w:rFonts w:eastAsiaTheme="minorEastAsia"/>
          <w:color w:val="auto"/>
          <w:szCs w:val="24"/>
        </w:rPr>
        <w:tab/>
      </w:r>
      <w:r w:rsidRPr="00C12B3F">
        <w:rPr>
          <w:rFonts w:eastAsiaTheme="minorEastAsia"/>
          <w:color w:val="auto"/>
          <w:szCs w:val="24"/>
        </w:rPr>
        <w:tab/>
      </w:r>
      <w:r w:rsidRPr="00C12B3F">
        <w:rPr>
          <w:rFonts w:eastAsiaTheme="minorEastAsia"/>
          <w:color w:val="auto"/>
          <w:szCs w:val="24"/>
        </w:rPr>
        <w:tab/>
        <w:t>2.  Discuss membership goals for individual states.</w:t>
      </w:r>
    </w:p>
    <w:p w14:paraId="70E50FFD" w14:textId="77777777" w:rsidR="009145D7" w:rsidRPr="00C12B3F" w:rsidRDefault="009145D7" w:rsidP="009145D7">
      <w:pPr>
        <w:widowControl w:val="0"/>
        <w:autoSpaceDE w:val="0"/>
        <w:autoSpaceDN w:val="0"/>
        <w:adjustRightInd w:val="0"/>
        <w:spacing w:line="240" w:lineRule="auto"/>
        <w:ind w:left="0" w:firstLine="0"/>
        <w:jc w:val="both"/>
        <w:rPr>
          <w:rFonts w:eastAsiaTheme="minorEastAsia"/>
          <w:color w:val="auto"/>
          <w:szCs w:val="24"/>
        </w:rPr>
      </w:pPr>
      <w:r w:rsidRPr="00C12B3F">
        <w:rPr>
          <w:rFonts w:eastAsiaTheme="minorEastAsia"/>
          <w:color w:val="auto"/>
          <w:szCs w:val="24"/>
        </w:rPr>
        <w:tab/>
      </w:r>
      <w:r w:rsidRPr="00C12B3F">
        <w:rPr>
          <w:rFonts w:eastAsiaTheme="minorEastAsia"/>
          <w:color w:val="auto"/>
          <w:szCs w:val="24"/>
        </w:rPr>
        <w:tab/>
      </w:r>
      <w:r w:rsidRPr="00C12B3F">
        <w:rPr>
          <w:rFonts w:eastAsiaTheme="minorEastAsia"/>
          <w:color w:val="auto"/>
          <w:szCs w:val="24"/>
        </w:rPr>
        <w:tab/>
        <w:t>3.  Discuss regional membership concerns and strategies.</w:t>
      </w:r>
    </w:p>
    <w:p w14:paraId="1EA341B1" w14:textId="77777777" w:rsidR="009145D7" w:rsidRPr="00C12B3F" w:rsidRDefault="009145D7" w:rsidP="009145D7">
      <w:pPr>
        <w:widowControl w:val="0"/>
        <w:autoSpaceDE w:val="0"/>
        <w:autoSpaceDN w:val="0"/>
        <w:adjustRightInd w:val="0"/>
        <w:spacing w:line="240" w:lineRule="auto"/>
        <w:ind w:left="0" w:firstLine="0"/>
        <w:jc w:val="both"/>
        <w:rPr>
          <w:rFonts w:eastAsiaTheme="minorEastAsia"/>
          <w:color w:val="auto"/>
          <w:szCs w:val="24"/>
        </w:rPr>
      </w:pPr>
      <w:r w:rsidRPr="00C12B3F">
        <w:rPr>
          <w:rFonts w:eastAsiaTheme="minorEastAsia"/>
          <w:color w:val="auto"/>
          <w:szCs w:val="24"/>
        </w:rPr>
        <w:tab/>
      </w:r>
      <w:r w:rsidRPr="00C12B3F">
        <w:rPr>
          <w:rFonts w:eastAsiaTheme="minorEastAsia"/>
          <w:color w:val="auto"/>
          <w:szCs w:val="24"/>
        </w:rPr>
        <w:tab/>
      </w:r>
      <w:r w:rsidRPr="00C12B3F">
        <w:rPr>
          <w:rFonts w:eastAsiaTheme="minorEastAsia"/>
          <w:color w:val="auto"/>
          <w:szCs w:val="24"/>
        </w:rPr>
        <w:tab/>
        <w:t>4.  Provide sample ideas and suggestions for new state reps.</w:t>
      </w:r>
    </w:p>
    <w:p w14:paraId="781BE29D" w14:textId="77777777" w:rsidR="009145D7" w:rsidRPr="009145D7" w:rsidRDefault="009145D7" w:rsidP="009145D7">
      <w:pPr>
        <w:widowControl w:val="0"/>
        <w:autoSpaceDE w:val="0"/>
        <w:autoSpaceDN w:val="0"/>
        <w:adjustRightInd w:val="0"/>
        <w:spacing w:line="240" w:lineRule="auto"/>
        <w:ind w:left="0" w:firstLine="0"/>
        <w:jc w:val="both"/>
        <w:rPr>
          <w:rFonts w:eastAsiaTheme="minorEastAsia"/>
          <w:color w:val="auto"/>
          <w:szCs w:val="24"/>
        </w:rPr>
      </w:pPr>
      <w:r w:rsidRPr="00C12B3F">
        <w:rPr>
          <w:rFonts w:eastAsiaTheme="minorEastAsia"/>
          <w:color w:val="auto"/>
          <w:szCs w:val="24"/>
        </w:rPr>
        <w:tab/>
      </w:r>
      <w:r w:rsidRPr="00C12B3F">
        <w:rPr>
          <w:rFonts w:eastAsiaTheme="minorEastAsia"/>
          <w:color w:val="auto"/>
          <w:szCs w:val="24"/>
        </w:rPr>
        <w:tab/>
      </w:r>
      <w:r w:rsidRPr="00C12B3F">
        <w:rPr>
          <w:rFonts w:eastAsiaTheme="minorEastAsia"/>
          <w:color w:val="auto"/>
          <w:szCs w:val="24"/>
        </w:rPr>
        <w:tab/>
        <w:t xml:space="preserve">5.  </w:t>
      </w:r>
      <w:r w:rsidRPr="009145D7">
        <w:rPr>
          <w:rFonts w:eastAsiaTheme="minorEastAsia"/>
          <w:color w:val="auto"/>
          <w:szCs w:val="24"/>
        </w:rPr>
        <w:t>Create membership drive calendar.</w:t>
      </w:r>
    </w:p>
    <w:p w14:paraId="60D18D88" w14:textId="77777777" w:rsidR="009145D7" w:rsidRPr="009145D7" w:rsidRDefault="009145D7" w:rsidP="009145D7">
      <w:pPr>
        <w:widowControl w:val="0"/>
        <w:autoSpaceDE w:val="0"/>
        <w:autoSpaceDN w:val="0"/>
        <w:adjustRightInd w:val="0"/>
        <w:spacing w:line="240" w:lineRule="auto"/>
        <w:ind w:left="0" w:firstLine="0"/>
        <w:jc w:val="both"/>
        <w:rPr>
          <w:rFonts w:eastAsiaTheme="minorEastAsia"/>
          <w:color w:val="auto"/>
          <w:szCs w:val="24"/>
        </w:rPr>
      </w:pPr>
    </w:p>
    <w:p w14:paraId="5ABBB837" w14:textId="27C0D876" w:rsidR="00AD0976" w:rsidRDefault="000762C8">
      <w:pPr>
        <w:ind w:left="715"/>
      </w:pPr>
      <w:r>
        <w:t xml:space="preserve">Attend the </w:t>
      </w:r>
      <w:r w:rsidR="00244717">
        <w:t>f</w:t>
      </w:r>
      <w:r>
        <w:t xml:space="preserve">all business meeting of the REC: </w:t>
      </w:r>
    </w:p>
    <w:p w14:paraId="6E97076B" w14:textId="77777777" w:rsidR="00AD0976" w:rsidRDefault="000762C8">
      <w:pPr>
        <w:spacing w:line="259" w:lineRule="auto"/>
        <w:ind w:left="720" w:firstLine="0"/>
      </w:pPr>
      <w:r>
        <w:t xml:space="preserve"> </w:t>
      </w:r>
    </w:p>
    <w:p w14:paraId="33049439" w14:textId="585ECFFC" w:rsidR="00AD0976" w:rsidRDefault="000762C8">
      <w:pPr>
        <w:numPr>
          <w:ilvl w:val="0"/>
          <w:numId w:val="5"/>
        </w:numPr>
        <w:ind w:hanging="360"/>
      </w:pPr>
      <w:r>
        <w:t>Present full membership report in writing a</w:t>
      </w:r>
      <w:r w:rsidR="00B87FE6">
        <w:t>s</w:t>
      </w:r>
      <w:r>
        <w:t xml:space="preserve"> detailed in</w:t>
      </w:r>
      <w:r w:rsidR="009145D7">
        <w:t xml:space="preserve"> </w:t>
      </w:r>
      <w:r>
        <w:t>I</w:t>
      </w:r>
      <w:r w:rsidR="00C12B3F">
        <w:t>V</w:t>
      </w:r>
      <w:r>
        <w:t xml:space="preserve">. A-D of Guidelines. </w:t>
      </w:r>
    </w:p>
    <w:p w14:paraId="51B72E64" w14:textId="77777777" w:rsidR="00AD0976" w:rsidRDefault="000762C8">
      <w:pPr>
        <w:spacing w:line="259" w:lineRule="auto"/>
        <w:ind w:left="0" w:firstLine="0"/>
      </w:pPr>
      <w:r>
        <w:t xml:space="preserve"> </w:t>
      </w:r>
    </w:p>
    <w:p w14:paraId="7B7B8A71" w14:textId="47474035" w:rsidR="00AD0976" w:rsidRDefault="000762C8">
      <w:pPr>
        <w:numPr>
          <w:ilvl w:val="0"/>
          <w:numId w:val="5"/>
        </w:numPr>
        <w:ind w:hanging="360"/>
      </w:pPr>
      <w:r>
        <w:t xml:space="preserve">Function as a </w:t>
      </w:r>
      <w:r w:rsidR="009E3FCD" w:rsidRPr="00C12B3F">
        <w:rPr>
          <w:color w:val="auto"/>
        </w:rPr>
        <w:t xml:space="preserve">member of </w:t>
      </w:r>
      <w:r>
        <w:t xml:space="preserve">the organization. </w:t>
      </w:r>
    </w:p>
    <w:p w14:paraId="4D7B0244" w14:textId="77777777" w:rsidR="00AD0976" w:rsidRDefault="000762C8">
      <w:pPr>
        <w:spacing w:line="259" w:lineRule="auto"/>
        <w:ind w:left="0" w:firstLine="0"/>
      </w:pPr>
      <w:r>
        <w:t xml:space="preserve"> </w:t>
      </w:r>
    </w:p>
    <w:p w14:paraId="0312D63B" w14:textId="77777777" w:rsidR="00AD0976" w:rsidRDefault="000762C8">
      <w:pPr>
        <w:pStyle w:val="Heading1"/>
        <w:ind w:left="-5"/>
      </w:pPr>
      <w:r>
        <w:t>OCTOBER</w:t>
      </w:r>
      <w:r>
        <w:rPr>
          <w:u w:val="none"/>
        </w:rPr>
        <w:t xml:space="preserve"> </w:t>
      </w:r>
    </w:p>
    <w:p w14:paraId="04B13BA7" w14:textId="77777777" w:rsidR="00AD0976" w:rsidRDefault="000762C8">
      <w:pPr>
        <w:spacing w:line="259" w:lineRule="auto"/>
        <w:ind w:left="0" w:firstLine="0"/>
      </w:pPr>
      <w:r>
        <w:t xml:space="preserve"> </w:t>
      </w:r>
    </w:p>
    <w:p w14:paraId="1E4A1B36" w14:textId="77777777" w:rsidR="00AD0976" w:rsidRDefault="000762C8">
      <w:pPr>
        <w:ind w:left="715"/>
      </w:pPr>
      <w:r>
        <w:t xml:space="preserve">Begin in October a major campaign to solicit </w:t>
      </w:r>
      <w:r>
        <w:rPr>
          <w:u w:val="single" w:color="000000"/>
        </w:rPr>
        <w:t>new</w:t>
      </w:r>
      <w:r>
        <w:t xml:space="preserve"> TYCA-Southeast members for the next calendar year. </w:t>
      </w:r>
    </w:p>
    <w:p w14:paraId="1C02B12A" w14:textId="77777777" w:rsidR="00AD0976" w:rsidRDefault="000762C8">
      <w:pPr>
        <w:spacing w:line="259" w:lineRule="auto"/>
        <w:ind w:left="720" w:firstLine="0"/>
      </w:pPr>
      <w:r>
        <w:t xml:space="preserve"> </w:t>
      </w:r>
    </w:p>
    <w:p w14:paraId="2E535896" w14:textId="15409E61" w:rsidR="00AD0976" w:rsidRDefault="000762C8">
      <w:pPr>
        <w:ind w:left="715"/>
      </w:pPr>
      <w:r>
        <w:t xml:space="preserve">(Note:  This campaign should include an extensive statewide </w:t>
      </w:r>
      <w:r w:rsidR="00F83695">
        <w:t>e</w:t>
      </w:r>
      <w:r>
        <w:t xml:space="preserve">mailing, addressed wherever possible to specific individuals rather than to department heads in general.) </w:t>
      </w:r>
    </w:p>
    <w:p w14:paraId="4E7A36CA" w14:textId="77777777" w:rsidR="00AD0976" w:rsidRDefault="000762C8">
      <w:pPr>
        <w:spacing w:line="259" w:lineRule="auto"/>
        <w:ind w:left="0" w:firstLine="0"/>
      </w:pPr>
      <w:r>
        <w:t xml:space="preserve"> </w:t>
      </w:r>
    </w:p>
    <w:p w14:paraId="4194BFBB" w14:textId="77777777" w:rsidR="00AD0976" w:rsidRDefault="000762C8">
      <w:pPr>
        <w:spacing w:line="259" w:lineRule="auto"/>
        <w:ind w:left="0" w:firstLine="0"/>
      </w:pPr>
      <w:r>
        <w:t xml:space="preserve"> </w:t>
      </w:r>
    </w:p>
    <w:p w14:paraId="028C5117" w14:textId="188B20A6" w:rsidR="00AD0976" w:rsidRDefault="000762C8">
      <w:pPr>
        <w:pStyle w:val="Heading1"/>
        <w:ind w:left="-5"/>
        <w:rPr>
          <w:u w:val="none"/>
        </w:rPr>
      </w:pPr>
      <w:r>
        <w:t>NOVEMBER – DECEMBER</w:t>
      </w:r>
      <w:r>
        <w:rPr>
          <w:u w:val="none"/>
        </w:rPr>
        <w:t xml:space="preserve"> </w:t>
      </w:r>
    </w:p>
    <w:p w14:paraId="2C7041DE" w14:textId="699BB903" w:rsidR="009E3FCD" w:rsidRDefault="009E3FCD" w:rsidP="009E3FCD"/>
    <w:p w14:paraId="5C0F7EE6" w14:textId="61ABC20F" w:rsidR="00AD0976" w:rsidRPr="006B14E8" w:rsidRDefault="009E3FCD" w:rsidP="00C12B3F">
      <w:pPr>
        <w:numPr>
          <w:ilvl w:val="0"/>
          <w:numId w:val="6"/>
        </w:numPr>
        <w:ind w:hanging="360"/>
      </w:pPr>
      <w:r w:rsidRPr="00C12B3F">
        <w:rPr>
          <w:color w:val="auto"/>
        </w:rPr>
        <w:t xml:space="preserve">Virtual </w:t>
      </w:r>
      <w:r w:rsidR="00F83695">
        <w:rPr>
          <w:color w:val="auto"/>
        </w:rPr>
        <w:t>or email m</w:t>
      </w:r>
      <w:r w:rsidRPr="00C12B3F">
        <w:rPr>
          <w:color w:val="auto"/>
        </w:rPr>
        <w:t xml:space="preserve">eeting(s) for TYCA-Southeast Cowan Award </w:t>
      </w:r>
      <w:r w:rsidR="00BC0252" w:rsidRPr="00C12B3F">
        <w:rPr>
          <w:color w:val="auto"/>
        </w:rPr>
        <w:t xml:space="preserve">and Doster Award </w:t>
      </w:r>
      <w:r w:rsidRPr="00C12B3F">
        <w:rPr>
          <w:color w:val="auto"/>
        </w:rPr>
        <w:t>selection; (Put state partisanship aside and act responsibly and confidentially in the selection of Cowan Award recipient)</w:t>
      </w:r>
      <w:r w:rsidRPr="009E3FCD">
        <w:rPr>
          <w:color w:val="FF0000"/>
        </w:rPr>
        <w:t xml:space="preserve">. </w:t>
      </w:r>
      <w:r>
        <w:rPr>
          <w:color w:val="FF0000"/>
        </w:rPr>
        <w:t xml:space="preserve"> </w:t>
      </w:r>
    </w:p>
    <w:p w14:paraId="539675DC" w14:textId="4E34553C" w:rsidR="006B14E8" w:rsidRDefault="006B14E8" w:rsidP="006B14E8"/>
    <w:p w14:paraId="48B6B03E" w14:textId="23942560" w:rsidR="006B14E8" w:rsidRDefault="006B14E8" w:rsidP="006B14E8"/>
    <w:p w14:paraId="056A881B" w14:textId="404669E1" w:rsidR="006B14E8" w:rsidRDefault="006B14E8" w:rsidP="006B14E8">
      <w:r>
        <w:t>Updated May 2022 by</w:t>
      </w:r>
    </w:p>
    <w:p w14:paraId="6858AEA2" w14:textId="1C765D8B" w:rsidR="006B14E8" w:rsidRDefault="006B14E8" w:rsidP="006B14E8">
      <w:r>
        <w:t xml:space="preserve">Beverly </w:t>
      </w:r>
      <w:proofErr w:type="spellStart"/>
      <w:r>
        <w:t>Fatherree</w:t>
      </w:r>
      <w:proofErr w:type="spellEnd"/>
      <w:r>
        <w:t>, Historian</w:t>
      </w:r>
    </w:p>
    <w:p w14:paraId="03EF5014" w14:textId="0534D5F9" w:rsidR="006B14E8" w:rsidRDefault="006B14E8" w:rsidP="006B14E8">
      <w:r>
        <w:t>Susan Slavicz, Nominating Committee Chair,</w:t>
      </w:r>
    </w:p>
    <w:p w14:paraId="57015CD7" w14:textId="194349B7" w:rsidR="006B14E8" w:rsidRDefault="006B14E8" w:rsidP="006B14E8">
      <w:r>
        <w:t>Charles Smires, Treasurer</w:t>
      </w:r>
    </w:p>
    <w:p w14:paraId="456FBC55" w14:textId="6A98F453" w:rsidR="00B903BA" w:rsidRDefault="00B903BA" w:rsidP="006B14E8"/>
    <w:p w14:paraId="08E20021" w14:textId="0AF6EB6D" w:rsidR="00B903BA" w:rsidRDefault="00B903BA" w:rsidP="006B14E8">
      <w:r>
        <w:t>Updated March 2023 by</w:t>
      </w:r>
    </w:p>
    <w:p w14:paraId="3DB25EDC" w14:textId="5D5B1268" w:rsidR="00B903BA" w:rsidRDefault="00B903BA" w:rsidP="006B14E8">
      <w:r>
        <w:t>Charles Smires, Treasurer</w:t>
      </w:r>
    </w:p>
    <w:sectPr w:rsidR="00B903BA">
      <w:footerReference w:type="even" r:id="rId7"/>
      <w:footerReference w:type="default" r:id="rId8"/>
      <w:footerReference w:type="first" r:id="rId9"/>
      <w:pgSz w:w="12240" w:h="15840"/>
      <w:pgMar w:top="1445" w:right="1448" w:bottom="1710"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30774" w14:textId="77777777" w:rsidR="000762C8" w:rsidRDefault="000762C8">
      <w:pPr>
        <w:spacing w:line="240" w:lineRule="auto"/>
      </w:pPr>
      <w:r>
        <w:separator/>
      </w:r>
    </w:p>
  </w:endnote>
  <w:endnote w:type="continuationSeparator" w:id="0">
    <w:p w14:paraId="332F3BA3" w14:textId="77777777" w:rsidR="000762C8" w:rsidRDefault="000762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C2D7" w14:textId="77777777" w:rsidR="00AD0976" w:rsidRDefault="000762C8">
    <w:pPr>
      <w:spacing w:line="259" w:lineRule="auto"/>
      <w:ind w:left="0" w:firstLine="0"/>
    </w:pPr>
    <w:r>
      <w:rPr>
        <w:rFonts w:ascii="Calibri" w:eastAsia="Calibri" w:hAnsi="Calibri" w:cs="Calibri"/>
        <w:sz w:val="22"/>
      </w:rPr>
      <w:t xml:space="preserve">TYCA-SE Update December 2011 </w:t>
    </w:r>
  </w:p>
  <w:p w14:paraId="6D41AE09" w14:textId="77777777" w:rsidR="00AD0976" w:rsidRDefault="000762C8">
    <w:pPr>
      <w:spacing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0BF4" w14:textId="673B2843" w:rsidR="00AD0976" w:rsidRDefault="00AD0976">
    <w:pPr>
      <w:spacing w:line="259" w:lineRule="auto"/>
      <w:ind w:left="0" w:firstLine="0"/>
    </w:pPr>
  </w:p>
  <w:p w14:paraId="1772473D" w14:textId="77777777" w:rsidR="00AD0976" w:rsidRDefault="000762C8">
    <w:pPr>
      <w:spacing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2569" w14:textId="77777777" w:rsidR="00AD0976" w:rsidRDefault="000762C8">
    <w:pPr>
      <w:spacing w:line="259" w:lineRule="auto"/>
      <w:ind w:left="0" w:firstLine="0"/>
    </w:pPr>
    <w:r>
      <w:rPr>
        <w:rFonts w:ascii="Calibri" w:eastAsia="Calibri" w:hAnsi="Calibri" w:cs="Calibri"/>
        <w:sz w:val="22"/>
      </w:rPr>
      <w:t xml:space="preserve">TYCA-SE Update December 2011 </w:t>
    </w:r>
  </w:p>
  <w:p w14:paraId="7EF73656" w14:textId="77777777" w:rsidR="00AD0976" w:rsidRDefault="000762C8">
    <w:pPr>
      <w:spacing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E1460" w14:textId="77777777" w:rsidR="000762C8" w:rsidRDefault="000762C8">
      <w:pPr>
        <w:spacing w:line="240" w:lineRule="auto"/>
      </w:pPr>
      <w:r>
        <w:separator/>
      </w:r>
    </w:p>
  </w:footnote>
  <w:footnote w:type="continuationSeparator" w:id="0">
    <w:p w14:paraId="45B5F528" w14:textId="77777777" w:rsidR="000762C8" w:rsidRDefault="000762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E60"/>
    <w:multiLevelType w:val="hybridMultilevel"/>
    <w:tmpl w:val="F362A9E8"/>
    <w:lvl w:ilvl="0" w:tplc="9C3E91B8">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020D8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A27A3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CA64A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5AF16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904F1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BC7EA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92B26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6C645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FD03BC"/>
    <w:multiLevelType w:val="hybridMultilevel"/>
    <w:tmpl w:val="F63AB8E0"/>
    <w:lvl w:ilvl="0" w:tplc="0B4CE15A">
      <w:start w:val="1"/>
      <w:numFmt w:val="upp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60AAEE">
      <w:start w:val="2"/>
      <w:numFmt w:val="decimal"/>
      <w:lvlText w:val="%2)"/>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E4076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E6837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746F9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F4448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845C0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30BCF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70D2B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D91408"/>
    <w:multiLevelType w:val="hybridMultilevel"/>
    <w:tmpl w:val="3236AEA4"/>
    <w:lvl w:ilvl="0" w:tplc="50AE9FC8">
      <w:start w:val="1"/>
      <w:numFmt w:val="upperRoman"/>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6CBBD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9EA70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54D47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CC4AD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D0A26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34D79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DA82F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64C84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797DD8"/>
    <w:multiLevelType w:val="hybridMultilevel"/>
    <w:tmpl w:val="16BED888"/>
    <w:lvl w:ilvl="0" w:tplc="603C6D6A">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1E11C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443F1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E2951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844ED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C4581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3C5A7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166D6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88D6F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6FF2AA1"/>
    <w:multiLevelType w:val="hybridMultilevel"/>
    <w:tmpl w:val="16BED888"/>
    <w:lvl w:ilvl="0" w:tplc="603C6D6A">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1E11C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443F1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E2951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844ED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C4581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3C5A7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166D6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88D6F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5E976CF"/>
    <w:multiLevelType w:val="hybridMultilevel"/>
    <w:tmpl w:val="44969302"/>
    <w:lvl w:ilvl="0" w:tplc="4E56CC72">
      <w:start w:val="1"/>
      <w:numFmt w:val="upperRoman"/>
      <w:lvlText w:val="%1."/>
      <w:lvlJc w:val="left"/>
      <w:pPr>
        <w:ind w:left="1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9E90E2">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02397C">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6EEA00">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66C030">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A4501C">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4CA04E">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B0DECE">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CA5C66">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275553349">
    <w:abstractNumId w:val="2"/>
  </w:num>
  <w:num w:numId="2" w16cid:durableId="1392847671">
    <w:abstractNumId w:val="1"/>
  </w:num>
  <w:num w:numId="3" w16cid:durableId="1592856488">
    <w:abstractNumId w:val="5"/>
  </w:num>
  <w:num w:numId="4" w16cid:durableId="1880630128">
    <w:abstractNumId w:val="3"/>
  </w:num>
  <w:num w:numId="5" w16cid:durableId="2009746171">
    <w:abstractNumId w:val="0"/>
  </w:num>
  <w:num w:numId="6" w16cid:durableId="18860662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76"/>
    <w:rsid w:val="00052B7E"/>
    <w:rsid w:val="000762C8"/>
    <w:rsid w:val="00244717"/>
    <w:rsid w:val="00253584"/>
    <w:rsid w:val="002E3A84"/>
    <w:rsid w:val="006B14E8"/>
    <w:rsid w:val="009145D7"/>
    <w:rsid w:val="009E3FCD"/>
    <w:rsid w:val="00AD0976"/>
    <w:rsid w:val="00B87FE6"/>
    <w:rsid w:val="00B903BA"/>
    <w:rsid w:val="00B95077"/>
    <w:rsid w:val="00BC0252"/>
    <w:rsid w:val="00C12B3F"/>
    <w:rsid w:val="00D02060"/>
    <w:rsid w:val="00D17A8F"/>
    <w:rsid w:val="00E917B0"/>
    <w:rsid w:val="00F61614"/>
    <w:rsid w:val="00F83695"/>
    <w:rsid w:val="00FA1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9B199"/>
  <w15:docId w15:val="{7B815870-A72B-49E5-AD47-C1D36D17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paragraph" w:styleId="Header">
    <w:name w:val="header"/>
    <w:basedOn w:val="Normal"/>
    <w:link w:val="HeaderChar"/>
    <w:uiPriority w:val="99"/>
    <w:unhideWhenUsed/>
    <w:rsid w:val="00B903BA"/>
    <w:pPr>
      <w:tabs>
        <w:tab w:val="center" w:pos="4680"/>
        <w:tab w:val="right" w:pos="9360"/>
      </w:tabs>
      <w:spacing w:line="240" w:lineRule="auto"/>
    </w:pPr>
  </w:style>
  <w:style w:type="character" w:customStyle="1" w:styleId="HeaderChar">
    <w:name w:val="Header Char"/>
    <w:basedOn w:val="DefaultParagraphFont"/>
    <w:link w:val="Header"/>
    <w:uiPriority w:val="99"/>
    <w:rsid w:val="00B903BA"/>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cp:lastModifiedBy>Charles Smires</cp:lastModifiedBy>
  <cp:revision>8</cp:revision>
  <dcterms:created xsi:type="dcterms:W3CDTF">2022-05-26T12:39:00Z</dcterms:created>
  <dcterms:modified xsi:type="dcterms:W3CDTF">2023-03-13T20:17:00Z</dcterms:modified>
</cp:coreProperties>
</file>